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F9C42" w14:textId="24ABEDD3" w:rsidR="00A2559E" w:rsidRPr="00A2559E" w:rsidRDefault="00A2559E" w:rsidP="00A2559E">
      <w:pPr>
        <w:keepNext/>
        <w:keepLines/>
        <w:widowControl w:val="0"/>
        <w:autoSpaceDE w:val="0"/>
        <w:autoSpaceDN w:val="0"/>
        <w:adjustRightInd w:val="0"/>
        <w:spacing w:before="319" w:after="319"/>
        <w:jc w:val="center"/>
        <w:rPr>
          <w:b/>
          <w:bCs/>
          <w:color w:val="000000"/>
          <w:sz w:val="32"/>
          <w:szCs w:val="32"/>
        </w:rPr>
      </w:pPr>
      <w:r w:rsidRPr="00A2559E">
        <w:rPr>
          <w:b/>
          <w:bCs/>
          <w:color w:val="000000"/>
          <w:sz w:val="32"/>
          <w:szCs w:val="32"/>
        </w:rPr>
        <w:t>Assignment of Introduction to Finance (Spring 2018/2019)</w:t>
      </w:r>
    </w:p>
    <w:p w14:paraId="62A0A192" w14:textId="77777777" w:rsidR="00A2559E" w:rsidRDefault="00A2559E" w:rsidP="00A03686">
      <w:pPr>
        <w:keepNext/>
        <w:keepLines/>
        <w:widowControl w:val="0"/>
        <w:autoSpaceDE w:val="0"/>
        <w:autoSpaceDN w:val="0"/>
        <w:adjustRightInd w:val="0"/>
        <w:spacing w:before="319" w:after="319"/>
        <w:rPr>
          <w:b/>
          <w:bCs/>
          <w:color w:val="000000"/>
        </w:rPr>
      </w:pPr>
    </w:p>
    <w:p w14:paraId="201C195A" w14:textId="221A3644" w:rsidR="00A2559E" w:rsidRPr="00A2559E" w:rsidRDefault="00A2559E" w:rsidP="00A03686">
      <w:pPr>
        <w:keepNext/>
        <w:keepLines/>
        <w:widowControl w:val="0"/>
        <w:autoSpaceDE w:val="0"/>
        <w:autoSpaceDN w:val="0"/>
        <w:adjustRightInd w:val="0"/>
        <w:spacing w:before="319" w:after="319"/>
        <w:rPr>
          <w:b/>
          <w:bCs/>
          <w:color w:val="000000"/>
        </w:rPr>
      </w:pPr>
      <w:r w:rsidRPr="00A2559E">
        <w:rPr>
          <w:b/>
          <w:bCs/>
          <w:color w:val="000000"/>
        </w:rPr>
        <w:t xml:space="preserve">Q1. Please discuss in detail all the following questions: </w:t>
      </w:r>
    </w:p>
    <w:p w14:paraId="69541E97" w14:textId="66D5D043" w:rsidR="00A03686" w:rsidRPr="00A2559E" w:rsidRDefault="00A03686" w:rsidP="00A2559E">
      <w:pPr>
        <w:pStyle w:val="ListParagraph"/>
        <w:keepNext/>
        <w:keepLines/>
        <w:widowControl w:val="0"/>
        <w:numPr>
          <w:ilvl w:val="0"/>
          <w:numId w:val="1"/>
        </w:numPr>
        <w:autoSpaceDE w:val="0"/>
        <w:autoSpaceDN w:val="0"/>
        <w:adjustRightInd w:val="0"/>
        <w:spacing w:before="319" w:after="319"/>
        <w:rPr>
          <w:color w:val="000000"/>
        </w:rPr>
      </w:pPr>
      <w:r w:rsidRPr="00A2559E">
        <w:rPr>
          <w:color w:val="000000"/>
        </w:rPr>
        <w:t>One approach to aligning managers' personal interest with those of the owners is to make the managers owners. Discuss the avenues that a firm could use to offer managers an equity stake in the firm. </w:t>
      </w:r>
    </w:p>
    <w:p w14:paraId="7745E6E6" w14:textId="49239B7B" w:rsidR="00A03686" w:rsidRPr="00A2559E" w:rsidRDefault="00A03686" w:rsidP="00A2559E">
      <w:pPr>
        <w:pStyle w:val="ListParagraph"/>
        <w:keepNext/>
        <w:keepLines/>
        <w:widowControl w:val="0"/>
        <w:numPr>
          <w:ilvl w:val="0"/>
          <w:numId w:val="1"/>
        </w:numPr>
        <w:autoSpaceDE w:val="0"/>
        <w:autoSpaceDN w:val="0"/>
        <w:adjustRightInd w:val="0"/>
        <w:spacing w:before="319" w:after="319"/>
        <w:rPr>
          <w:color w:val="000000"/>
        </w:rPr>
      </w:pPr>
      <w:r w:rsidRPr="00A2559E">
        <w:rPr>
          <w:color w:val="000000"/>
        </w:rPr>
        <w:t>When might earnings management become an ethical consideration? </w:t>
      </w:r>
    </w:p>
    <w:p w14:paraId="59C4A294" w14:textId="6A71C427" w:rsidR="00A03686" w:rsidRPr="00A2559E" w:rsidRDefault="00A03686" w:rsidP="00A2559E">
      <w:pPr>
        <w:pStyle w:val="ListParagraph"/>
        <w:keepNext/>
        <w:keepLines/>
        <w:widowControl w:val="0"/>
        <w:numPr>
          <w:ilvl w:val="0"/>
          <w:numId w:val="1"/>
        </w:numPr>
        <w:autoSpaceDE w:val="0"/>
        <w:autoSpaceDN w:val="0"/>
        <w:adjustRightInd w:val="0"/>
        <w:spacing w:before="319" w:after="319"/>
        <w:rPr>
          <w:color w:val="000000"/>
        </w:rPr>
      </w:pPr>
      <w:r w:rsidRPr="00A2559E">
        <w:rPr>
          <w:color w:val="000000"/>
        </w:rPr>
        <w:t>How would you explain to a friend why market value of a firm is more important to an investor than book value of the firm? </w:t>
      </w:r>
    </w:p>
    <w:p w14:paraId="679DF4EF" w14:textId="2C85C63D" w:rsidR="00A03686" w:rsidRPr="00A2559E" w:rsidRDefault="00A03686" w:rsidP="00A2559E">
      <w:pPr>
        <w:pStyle w:val="ListParagraph"/>
        <w:keepNext/>
        <w:keepLines/>
        <w:widowControl w:val="0"/>
        <w:numPr>
          <w:ilvl w:val="0"/>
          <w:numId w:val="1"/>
        </w:numPr>
        <w:autoSpaceDE w:val="0"/>
        <w:autoSpaceDN w:val="0"/>
        <w:adjustRightInd w:val="0"/>
        <w:spacing w:before="319" w:after="319"/>
        <w:rPr>
          <w:color w:val="000000"/>
        </w:rPr>
      </w:pPr>
      <w:r w:rsidRPr="00A2559E">
        <w:rPr>
          <w:color w:val="000000"/>
        </w:rPr>
        <w:t>What are free cash flo</w:t>
      </w:r>
      <w:bookmarkStart w:id="0" w:name="_GoBack"/>
      <w:bookmarkEnd w:id="0"/>
      <w:r w:rsidRPr="00A2559E">
        <w:rPr>
          <w:color w:val="000000"/>
        </w:rPr>
        <w:t>ws for a firm? What does it mean when a firm's free cash flow is negative? </w:t>
      </w:r>
    </w:p>
    <w:p w14:paraId="5A56A2A8" w14:textId="4EC72644" w:rsidR="00A03686" w:rsidRDefault="00A03686"/>
    <w:p w14:paraId="22BD3A62" w14:textId="77777777" w:rsidR="00A03686" w:rsidRDefault="00A03686"/>
    <w:sectPr w:rsidR="00A036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321D4"/>
    <w:multiLevelType w:val="hybridMultilevel"/>
    <w:tmpl w:val="47F6F6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86"/>
    <w:rsid w:val="000714A5"/>
    <w:rsid w:val="00146988"/>
    <w:rsid w:val="003A2EC4"/>
    <w:rsid w:val="009603DF"/>
    <w:rsid w:val="00A03686"/>
    <w:rsid w:val="00A2559E"/>
    <w:rsid w:val="00C420AC"/>
    <w:rsid w:val="00F6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86AE2"/>
  <w15:chartTrackingRefBased/>
  <w15:docId w15:val="{8BF6CA83-A028-48BB-A652-6BECC2D64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36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55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Majed Asiri</dc:creator>
  <cp:keywords/>
  <dc:description/>
  <cp:lastModifiedBy>Majed Asiri</cp:lastModifiedBy>
  <cp:revision>2</cp:revision>
  <dcterms:created xsi:type="dcterms:W3CDTF">2019-03-19T12:46:00Z</dcterms:created>
  <dcterms:modified xsi:type="dcterms:W3CDTF">2019-03-19T12:46:00Z</dcterms:modified>
</cp:coreProperties>
</file>